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B56" w:rsidRPr="009E3E55" w:rsidRDefault="009E3E55" w:rsidP="009E3E55">
      <w:pPr>
        <w:spacing w:after="0"/>
        <w:rPr>
          <w:rFonts w:ascii="Times New Roman" w:hAnsi="Times New Roman" w:cs="Times New Roman"/>
          <w:sz w:val="24"/>
        </w:rPr>
      </w:pPr>
      <w:r w:rsidRPr="009E3E55">
        <w:rPr>
          <w:rFonts w:ascii="Times New Roman" w:hAnsi="Times New Roman" w:cs="Times New Roman"/>
          <w:sz w:val="24"/>
        </w:rPr>
        <w:t xml:space="preserve">Fall </w:t>
      </w:r>
      <w:r w:rsidR="000124BD">
        <w:rPr>
          <w:rFonts w:ascii="Times New Roman" w:hAnsi="Times New Roman" w:cs="Times New Roman"/>
          <w:sz w:val="24"/>
        </w:rPr>
        <w:t>20</w:t>
      </w:r>
      <w:r w:rsidR="000E64DD">
        <w:rPr>
          <w:rFonts w:ascii="Times New Roman" w:hAnsi="Times New Roman" w:cs="Times New Roman"/>
          <w:sz w:val="24"/>
        </w:rPr>
        <w:t>20</w:t>
      </w:r>
    </w:p>
    <w:p w:rsidR="00CD47AF" w:rsidRPr="009E3E55" w:rsidRDefault="00CD47AF" w:rsidP="009E3E55">
      <w:pPr>
        <w:spacing w:after="0"/>
        <w:rPr>
          <w:rFonts w:ascii="Times New Roman" w:hAnsi="Times New Roman" w:cs="Times New Roman"/>
          <w:sz w:val="24"/>
        </w:rPr>
      </w:pPr>
      <w:r w:rsidRPr="009E3E55">
        <w:rPr>
          <w:rFonts w:ascii="Times New Roman" w:hAnsi="Times New Roman" w:cs="Times New Roman"/>
          <w:sz w:val="24"/>
        </w:rPr>
        <w:t>AP US Government</w:t>
      </w:r>
    </w:p>
    <w:p w:rsidR="00CD47AF" w:rsidRPr="009E3E55" w:rsidRDefault="009E3E55" w:rsidP="009E3E55">
      <w:pPr>
        <w:spacing w:after="0"/>
        <w:rPr>
          <w:rFonts w:ascii="Times New Roman" w:hAnsi="Times New Roman" w:cs="Times New Roman"/>
          <w:sz w:val="24"/>
        </w:rPr>
      </w:pPr>
      <w:r>
        <w:rPr>
          <w:rFonts w:ascii="Times New Roman" w:hAnsi="Times New Roman" w:cs="Times New Roman"/>
          <w:sz w:val="24"/>
        </w:rPr>
        <w:t>Seim</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00CD47AF" w:rsidRPr="009E3E55">
        <w:rPr>
          <w:rFonts w:ascii="Times New Roman" w:hAnsi="Times New Roman" w:cs="Times New Roman"/>
          <w:sz w:val="24"/>
        </w:rPr>
        <w:t xml:space="preserve">Name ______________________________________   </w:t>
      </w:r>
    </w:p>
    <w:p w:rsidR="00CD47AF" w:rsidRDefault="00CD47AF" w:rsidP="009E3E55">
      <w:pPr>
        <w:spacing w:after="0"/>
        <w:rPr>
          <w:rFonts w:ascii="Times New Roman" w:hAnsi="Times New Roman" w:cs="Times New Roman"/>
          <w:sz w:val="24"/>
        </w:rPr>
      </w:pPr>
    </w:p>
    <w:p w:rsidR="009E3E55" w:rsidRDefault="009E3E55" w:rsidP="009E3E55">
      <w:pPr>
        <w:spacing w:after="0"/>
        <w:rPr>
          <w:rFonts w:ascii="Times New Roman" w:hAnsi="Times New Roman" w:cs="Times New Roman"/>
          <w:sz w:val="24"/>
        </w:rPr>
      </w:pPr>
    </w:p>
    <w:p w:rsidR="009E3E55" w:rsidRDefault="00CA48ED" w:rsidP="009E3E55">
      <w:pPr>
        <w:spacing w:after="0"/>
        <w:rPr>
          <w:rFonts w:ascii="Times New Roman" w:hAnsi="Times New Roman" w:cs="Times New Roman"/>
          <w:sz w:val="24"/>
        </w:rPr>
      </w:pPr>
      <w:r>
        <w:rPr>
          <w:rFonts w:ascii="Times New Roman" w:hAnsi="Times New Roman" w:cs="Times New Roman"/>
          <w:sz w:val="24"/>
        </w:rPr>
        <w:t xml:space="preserve">Using your textbook, notes, the attached </w:t>
      </w:r>
      <w:r w:rsidR="00DC060C">
        <w:rPr>
          <w:rFonts w:ascii="Times New Roman" w:hAnsi="Times New Roman" w:cs="Times New Roman"/>
          <w:sz w:val="24"/>
        </w:rPr>
        <w:t xml:space="preserve">chart, the </w:t>
      </w:r>
      <w:r>
        <w:rPr>
          <w:rFonts w:ascii="Times New Roman" w:hAnsi="Times New Roman" w:cs="Times New Roman"/>
          <w:sz w:val="24"/>
        </w:rPr>
        <w:t>article from New York Magazine, and any independent research you would like to add, answer the following FRQ discussing bureaucracy and the Coronavirus.</w:t>
      </w:r>
    </w:p>
    <w:p w:rsidR="009E3E55" w:rsidRDefault="009E3E55" w:rsidP="009E3E55">
      <w:pPr>
        <w:spacing w:after="0"/>
        <w:rPr>
          <w:rFonts w:ascii="Times New Roman" w:hAnsi="Times New Roman" w:cs="Times New Roman"/>
          <w:sz w:val="24"/>
        </w:rPr>
      </w:pPr>
    </w:p>
    <w:p w:rsidR="009E3E55" w:rsidRPr="009E3E55" w:rsidRDefault="009E3E55" w:rsidP="009E3E55">
      <w:pPr>
        <w:spacing w:after="0"/>
        <w:jc w:val="center"/>
        <w:rPr>
          <w:rFonts w:ascii="Times New Roman" w:hAnsi="Times New Roman" w:cs="Times New Roman"/>
          <w:sz w:val="28"/>
          <w:u w:val="single"/>
        </w:rPr>
      </w:pPr>
      <w:r w:rsidRPr="009E3E55">
        <w:rPr>
          <w:rFonts w:ascii="Times New Roman" w:hAnsi="Times New Roman" w:cs="Times New Roman"/>
          <w:sz w:val="28"/>
          <w:u w:val="single"/>
        </w:rPr>
        <w:t>Bureaucracy</w:t>
      </w:r>
    </w:p>
    <w:p w:rsidR="00CD47AF" w:rsidRPr="009E3E55" w:rsidRDefault="00CD47AF" w:rsidP="009E3E55">
      <w:pPr>
        <w:spacing w:after="0"/>
        <w:rPr>
          <w:rFonts w:ascii="Times New Roman" w:hAnsi="Times New Roman" w:cs="Times New Roman"/>
          <w:sz w:val="24"/>
        </w:rPr>
      </w:pPr>
    </w:p>
    <w:p w:rsidR="00DC060C" w:rsidRDefault="00CD47AF" w:rsidP="009E3E55">
      <w:pPr>
        <w:pStyle w:val="ListParagraph"/>
        <w:numPr>
          <w:ilvl w:val="0"/>
          <w:numId w:val="1"/>
        </w:numPr>
        <w:autoSpaceDE w:val="0"/>
        <w:autoSpaceDN w:val="0"/>
        <w:adjustRightInd w:val="0"/>
        <w:spacing w:after="0" w:line="240" w:lineRule="auto"/>
        <w:rPr>
          <w:rFonts w:ascii="Times New Roman" w:hAnsi="Times New Roman" w:cs="Times New Roman"/>
          <w:sz w:val="24"/>
        </w:rPr>
      </w:pPr>
      <w:r w:rsidRPr="009E3E55">
        <w:rPr>
          <w:rFonts w:ascii="Times New Roman" w:hAnsi="Times New Roman" w:cs="Times New Roman"/>
          <w:sz w:val="24"/>
        </w:rPr>
        <w:t xml:space="preserve"> The federal bureaucracy as part of the executive branch exercises substantial independence in implementing governmental policies and programs. </w:t>
      </w:r>
    </w:p>
    <w:p w:rsidR="00CD47AF" w:rsidRPr="009E3E55" w:rsidRDefault="00CD47AF" w:rsidP="00DC060C">
      <w:pPr>
        <w:pStyle w:val="ListParagraph"/>
        <w:numPr>
          <w:ilvl w:val="1"/>
          <w:numId w:val="1"/>
        </w:numPr>
        <w:autoSpaceDE w:val="0"/>
        <w:autoSpaceDN w:val="0"/>
        <w:adjustRightInd w:val="0"/>
        <w:spacing w:after="0" w:line="240" w:lineRule="auto"/>
        <w:rPr>
          <w:rFonts w:ascii="Times New Roman" w:hAnsi="Times New Roman" w:cs="Times New Roman"/>
          <w:sz w:val="24"/>
        </w:rPr>
      </w:pPr>
      <w:r w:rsidRPr="009E3E55">
        <w:rPr>
          <w:rFonts w:ascii="Times New Roman" w:hAnsi="Times New Roman" w:cs="Times New Roman"/>
          <w:sz w:val="24"/>
        </w:rPr>
        <w:t>Most workers in the federal bureaucracy are civil-service employees who are organized under a merit system.</w:t>
      </w:r>
    </w:p>
    <w:p w:rsidR="00CD47AF" w:rsidRDefault="00CD47AF" w:rsidP="00DC060C">
      <w:pPr>
        <w:pStyle w:val="ListParagraph"/>
        <w:numPr>
          <w:ilvl w:val="2"/>
          <w:numId w:val="1"/>
        </w:numPr>
        <w:autoSpaceDE w:val="0"/>
        <w:autoSpaceDN w:val="0"/>
        <w:adjustRightInd w:val="0"/>
        <w:spacing w:after="0" w:line="240" w:lineRule="auto"/>
        <w:rPr>
          <w:rFonts w:ascii="Times New Roman" w:hAnsi="Times New Roman" w:cs="Times New Roman"/>
          <w:sz w:val="24"/>
        </w:rPr>
      </w:pPr>
      <w:r w:rsidRPr="009E3E55">
        <w:rPr>
          <w:rFonts w:ascii="Times New Roman" w:hAnsi="Times New Roman" w:cs="Times New Roman"/>
          <w:sz w:val="24"/>
        </w:rPr>
        <w:t>Describe one key characteristic of the merit system.</w:t>
      </w:r>
    </w:p>
    <w:p w:rsidR="00DC060C" w:rsidRDefault="00DC060C" w:rsidP="00DC060C">
      <w:pPr>
        <w:pStyle w:val="ListParagraph"/>
        <w:numPr>
          <w:ilvl w:val="2"/>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Describe general level of experience and expertise bureaucrats compared to legislators</w:t>
      </w:r>
    </w:p>
    <w:p w:rsidR="00DC060C" w:rsidRDefault="00DC060C" w:rsidP="00DC060C">
      <w:pPr>
        <w:pStyle w:val="ListParagraph"/>
        <w:numPr>
          <w:ilvl w:val="2"/>
          <w:numId w:val="1"/>
        </w:numPr>
        <w:autoSpaceDE w:val="0"/>
        <w:autoSpaceDN w:val="0"/>
        <w:adjustRightInd w:val="0"/>
        <w:spacing w:after="0" w:line="240" w:lineRule="auto"/>
        <w:rPr>
          <w:rFonts w:ascii="Times New Roman" w:hAnsi="Times New Roman" w:cs="Times New Roman"/>
          <w:sz w:val="24"/>
        </w:rPr>
      </w:pPr>
      <w:r>
        <w:rPr>
          <w:rFonts w:ascii="Times New Roman" w:hAnsi="Times New Roman" w:cs="Times New Roman"/>
          <w:sz w:val="24"/>
        </w:rPr>
        <w:t xml:space="preserve">Identify and describe the process of hiring a cabinet-level secretary position. </w:t>
      </w:r>
    </w:p>
    <w:p w:rsidR="000124BD" w:rsidRPr="00DC060C" w:rsidRDefault="00DC060C" w:rsidP="00DC060C">
      <w:pPr>
        <w:pStyle w:val="ListParagraph"/>
        <w:numPr>
          <w:ilvl w:val="2"/>
          <w:numId w:val="1"/>
        </w:numPr>
        <w:autoSpaceDE w:val="0"/>
        <w:autoSpaceDN w:val="0"/>
        <w:adjustRightInd w:val="0"/>
        <w:spacing w:after="0" w:line="240" w:lineRule="auto"/>
        <w:rPr>
          <w:rFonts w:ascii="Times New Roman" w:hAnsi="Times New Roman" w:cs="Times New Roman"/>
          <w:sz w:val="24"/>
        </w:rPr>
      </w:pPr>
      <w:r w:rsidRPr="00DC060C">
        <w:rPr>
          <w:rFonts w:ascii="Times New Roman" w:hAnsi="Times New Roman" w:cs="Times New Roman"/>
          <w:sz w:val="24"/>
        </w:rPr>
        <w:t>Explain how that process is similar or different from the process of hiring most bureaucrats.</w:t>
      </w:r>
    </w:p>
    <w:p w:rsidR="00DC060C" w:rsidRDefault="00DC060C" w:rsidP="00DC060C">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Examine the chart below</w:t>
      </w:r>
    </w:p>
    <w:p w:rsidR="00DC060C" w:rsidRDefault="00DC060C" w:rsidP="00DC060C">
      <w:pPr>
        <w:pStyle w:val="ListParagraph"/>
        <w:numPr>
          <w:ilvl w:val="2"/>
          <w:numId w:val="1"/>
        </w:numPr>
        <w:autoSpaceDE w:val="0"/>
        <w:autoSpaceDN w:val="0"/>
        <w:adjustRightInd w:val="0"/>
        <w:spacing w:after="0" w:line="240" w:lineRule="auto"/>
        <w:rPr>
          <w:rFonts w:ascii="Times-Roman" w:hAnsi="Times-Roman" w:cs="Times-Roman"/>
        </w:rPr>
      </w:pPr>
      <w:r>
        <w:rPr>
          <w:rFonts w:ascii="Times-Roman" w:hAnsi="Times-Roman" w:cs="Times-Roman"/>
        </w:rPr>
        <w:t>What is the relationship between the Secretary of Health and Human Services and the Center for Disease Control?</w:t>
      </w:r>
    </w:p>
    <w:p w:rsidR="00DC060C" w:rsidRDefault="00DC060C" w:rsidP="00DC060C">
      <w:pPr>
        <w:pStyle w:val="ListParagraph"/>
        <w:numPr>
          <w:ilvl w:val="2"/>
          <w:numId w:val="1"/>
        </w:numPr>
        <w:autoSpaceDE w:val="0"/>
        <w:autoSpaceDN w:val="0"/>
        <w:adjustRightInd w:val="0"/>
        <w:spacing w:after="0" w:line="240" w:lineRule="auto"/>
        <w:rPr>
          <w:rFonts w:ascii="Times-Roman" w:hAnsi="Times-Roman" w:cs="Times-Roman"/>
        </w:rPr>
      </w:pPr>
      <w:r>
        <w:rPr>
          <w:rFonts w:ascii="Times-Roman" w:hAnsi="Times-Roman" w:cs="Times-Roman"/>
        </w:rPr>
        <w:t>Describe one feature of bureaucracy that is illustrated by the chart below.</w:t>
      </w:r>
    </w:p>
    <w:p w:rsidR="007A06EF" w:rsidRDefault="00DC060C" w:rsidP="00DC060C">
      <w:pPr>
        <w:pStyle w:val="ListParagraph"/>
        <w:numPr>
          <w:ilvl w:val="1"/>
          <w:numId w:val="1"/>
        </w:numPr>
        <w:autoSpaceDE w:val="0"/>
        <w:autoSpaceDN w:val="0"/>
        <w:adjustRightInd w:val="0"/>
        <w:spacing w:after="0" w:line="240" w:lineRule="auto"/>
        <w:rPr>
          <w:rFonts w:ascii="Times-Roman" w:hAnsi="Times-Roman" w:cs="Times-Roman"/>
        </w:rPr>
      </w:pPr>
      <w:r>
        <w:rPr>
          <w:rFonts w:ascii="Times-Roman" w:hAnsi="Times-Roman" w:cs="Times-Roman"/>
        </w:rPr>
        <w:t>Explai</w:t>
      </w:r>
      <w:r w:rsidR="007A06EF">
        <w:rPr>
          <w:rFonts w:ascii="Times-Roman" w:hAnsi="Times-Roman" w:cs="Times-Roman"/>
        </w:rPr>
        <w:t xml:space="preserve">n how the differences in hiring, </w:t>
      </w:r>
      <w:r>
        <w:rPr>
          <w:rFonts w:ascii="Times-Roman" w:hAnsi="Times-Roman" w:cs="Times-Roman"/>
        </w:rPr>
        <w:t>qualifications</w:t>
      </w:r>
      <w:r w:rsidR="007A06EF">
        <w:rPr>
          <w:rFonts w:ascii="Times-Roman" w:hAnsi="Times-Roman" w:cs="Times-Roman"/>
        </w:rPr>
        <w:t xml:space="preserve"> and accountability</w:t>
      </w:r>
      <w:r>
        <w:rPr>
          <w:rFonts w:ascii="Times-Roman" w:hAnsi="Times-Roman" w:cs="Times-Roman"/>
        </w:rPr>
        <w:t xml:space="preserve"> that could lead to </w:t>
      </w:r>
      <w:r w:rsidR="007A06EF">
        <w:rPr>
          <w:rFonts w:ascii="Times-Roman" w:hAnsi="Times-Roman" w:cs="Times-Roman"/>
        </w:rPr>
        <w:t>the actions and statements by</w:t>
      </w:r>
    </w:p>
    <w:p w:rsidR="007A06EF" w:rsidRDefault="007A06EF" w:rsidP="007A06EF">
      <w:pPr>
        <w:pStyle w:val="ListParagraph"/>
        <w:numPr>
          <w:ilvl w:val="2"/>
          <w:numId w:val="1"/>
        </w:numPr>
        <w:autoSpaceDE w:val="0"/>
        <w:autoSpaceDN w:val="0"/>
        <w:adjustRightInd w:val="0"/>
        <w:spacing w:after="0" w:line="240" w:lineRule="auto"/>
        <w:rPr>
          <w:rFonts w:ascii="Times-Roman" w:hAnsi="Times-Roman" w:cs="Times-Roman"/>
        </w:rPr>
      </w:pPr>
      <w:r>
        <w:rPr>
          <w:rFonts w:ascii="Times-Roman" w:hAnsi="Times-Roman" w:cs="Times-Roman"/>
        </w:rPr>
        <w:t xml:space="preserve">the </w:t>
      </w:r>
      <w:r w:rsidR="00DC060C">
        <w:rPr>
          <w:rFonts w:ascii="Times-Roman" w:hAnsi="Times-Roman" w:cs="Times-Roman"/>
        </w:rPr>
        <w:t xml:space="preserve">Secretary of Health and Human Services </w:t>
      </w:r>
      <w:r>
        <w:rPr>
          <w:rFonts w:ascii="Times-Roman" w:hAnsi="Times-Roman" w:cs="Times-Roman"/>
        </w:rPr>
        <w:t xml:space="preserve"> </w:t>
      </w:r>
      <w:bookmarkStart w:id="0" w:name="_GoBack"/>
      <w:bookmarkEnd w:id="0"/>
    </w:p>
    <w:p w:rsidR="007A06EF" w:rsidRDefault="007A06EF" w:rsidP="007A06EF">
      <w:pPr>
        <w:pStyle w:val="ListParagraph"/>
        <w:numPr>
          <w:ilvl w:val="2"/>
          <w:numId w:val="1"/>
        </w:numPr>
        <w:autoSpaceDE w:val="0"/>
        <w:autoSpaceDN w:val="0"/>
        <w:adjustRightInd w:val="0"/>
        <w:spacing w:after="0" w:line="240" w:lineRule="auto"/>
        <w:rPr>
          <w:rFonts w:ascii="Times-Roman" w:hAnsi="Times-Roman" w:cs="Times-Roman"/>
        </w:rPr>
      </w:pPr>
      <w:r>
        <w:rPr>
          <w:rFonts w:ascii="Times-Roman" w:hAnsi="Times-Roman" w:cs="Times-Roman"/>
        </w:rPr>
        <w:t xml:space="preserve">the Centers for Disease Control </w:t>
      </w:r>
    </w:p>
    <w:p w:rsidR="00DC060C" w:rsidRPr="007A06EF" w:rsidRDefault="007A06EF" w:rsidP="00055FD6">
      <w:pPr>
        <w:pStyle w:val="ListParagraph"/>
        <w:numPr>
          <w:ilvl w:val="2"/>
          <w:numId w:val="1"/>
        </w:numPr>
        <w:autoSpaceDE w:val="0"/>
        <w:autoSpaceDN w:val="0"/>
        <w:adjustRightInd w:val="0"/>
        <w:spacing w:after="0" w:line="240" w:lineRule="auto"/>
        <w:rPr>
          <w:rFonts w:ascii="Times-Roman" w:hAnsi="Times-Roman" w:cs="Times-Roman"/>
        </w:rPr>
      </w:pPr>
      <w:r w:rsidRPr="007A06EF">
        <w:rPr>
          <w:rFonts w:ascii="Times-Roman" w:hAnsi="Times-Roman" w:cs="Times-Roman"/>
        </w:rPr>
        <w:t>the President of the United States</w:t>
      </w:r>
    </w:p>
    <w:p w:rsidR="00DC060C" w:rsidRDefault="00DC060C" w:rsidP="00DC060C">
      <w:pPr>
        <w:autoSpaceDE w:val="0"/>
        <w:autoSpaceDN w:val="0"/>
        <w:adjustRightInd w:val="0"/>
        <w:spacing w:after="0" w:line="240" w:lineRule="auto"/>
        <w:rPr>
          <w:rFonts w:ascii="Times-Roman" w:hAnsi="Times-Roman" w:cs="Times-Roman"/>
        </w:rPr>
      </w:pPr>
    </w:p>
    <w:p w:rsidR="00DC060C" w:rsidRDefault="00DC060C" w:rsidP="00DC060C">
      <w:pPr>
        <w:autoSpaceDE w:val="0"/>
        <w:autoSpaceDN w:val="0"/>
        <w:adjustRightInd w:val="0"/>
        <w:spacing w:after="0" w:line="240" w:lineRule="auto"/>
        <w:rPr>
          <w:rFonts w:ascii="Times-Roman" w:hAnsi="Times-Roman" w:cs="Times-Roman"/>
        </w:rPr>
      </w:pPr>
    </w:p>
    <w:p w:rsidR="00DC060C" w:rsidRDefault="00DC060C" w:rsidP="00DC060C">
      <w:pPr>
        <w:autoSpaceDE w:val="0"/>
        <w:autoSpaceDN w:val="0"/>
        <w:adjustRightInd w:val="0"/>
        <w:spacing w:after="0" w:line="240" w:lineRule="auto"/>
        <w:rPr>
          <w:rFonts w:ascii="Times-Roman" w:hAnsi="Times-Roman" w:cs="Times-Roman"/>
        </w:rPr>
      </w:pPr>
    </w:p>
    <w:p w:rsidR="00DC060C" w:rsidRPr="00DC060C" w:rsidRDefault="00DC060C" w:rsidP="00DC060C">
      <w:pPr>
        <w:autoSpaceDE w:val="0"/>
        <w:autoSpaceDN w:val="0"/>
        <w:adjustRightInd w:val="0"/>
        <w:spacing w:after="0" w:line="240" w:lineRule="auto"/>
        <w:rPr>
          <w:rFonts w:ascii="Times-Roman" w:hAnsi="Times-Roman" w:cs="Times-Roman"/>
        </w:rPr>
      </w:pPr>
    </w:p>
    <w:p w:rsidR="00CA48ED" w:rsidRDefault="00CA48ED" w:rsidP="00CA48ED">
      <w:pPr>
        <w:autoSpaceDE w:val="0"/>
        <w:autoSpaceDN w:val="0"/>
        <w:adjustRightInd w:val="0"/>
        <w:spacing w:after="0" w:line="240" w:lineRule="auto"/>
        <w:rPr>
          <w:rFonts w:ascii="Times-Roman" w:hAnsi="Times-Roman" w:cs="Times-Roman"/>
        </w:rPr>
      </w:pPr>
    </w:p>
    <w:p w:rsidR="00CA48ED" w:rsidRDefault="00DC060C" w:rsidP="00DC060C">
      <w:pPr>
        <w:jc w:val="center"/>
        <w:rPr>
          <w:rFonts w:ascii="Times-Roman" w:hAnsi="Times-Roman" w:cs="Times-Roman"/>
        </w:rPr>
      </w:pPr>
      <w:r>
        <w:rPr>
          <w:noProof/>
        </w:rPr>
        <w:drawing>
          <wp:inline distT="0" distB="0" distL="0" distR="0">
            <wp:extent cx="6455391" cy="3236944"/>
            <wp:effectExtent l="0" t="0" r="3175" b="1905"/>
            <wp:docPr id="2" name="Picture 2" descr="Image result for hhs secretary and cdc organizati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hhs secretary and cdc organization ch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01753" cy="3260191"/>
                    </a:xfrm>
                    <a:prstGeom prst="rect">
                      <a:avLst/>
                    </a:prstGeom>
                    <a:noFill/>
                    <a:ln>
                      <a:noFill/>
                    </a:ln>
                  </pic:spPr>
                </pic:pic>
              </a:graphicData>
            </a:graphic>
          </wp:inline>
        </w:drawing>
      </w:r>
    </w:p>
    <w:p w:rsidR="00CA48ED" w:rsidRPr="00CA48ED" w:rsidRDefault="00CA48ED" w:rsidP="00CA48ED">
      <w:pPr>
        <w:shd w:val="clear" w:color="auto" w:fill="FFFFFF"/>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w:t>
      </w:r>
      <w:hyperlink r:id="rId6" w:history="1">
        <w:r w:rsidRPr="00CA48ED">
          <w:rPr>
            <w:rFonts w:ascii="Georgia" w:eastAsia="Times New Roman" w:hAnsi="Georgia" w:cs="Times New Roman"/>
            <w:caps/>
            <w:color w:val="000000"/>
            <w:spacing w:val="30"/>
            <w:sz w:val="23"/>
            <w:szCs w:val="23"/>
          </w:rPr>
          <w:t>ORONAVIRUS</w:t>
        </w:r>
      </w:hyperlink>
      <w:r w:rsidRPr="00CA48ED">
        <w:rPr>
          <w:rFonts w:ascii="Times New Roman" w:eastAsia="Times New Roman" w:hAnsi="Times New Roman" w:cs="Times New Roman"/>
          <w:sz w:val="24"/>
          <w:szCs w:val="24"/>
        </w:rPr>
        <w:t> MAR. 8, 2020</w:t>
      </w:r>
    </w:p>
    <w:p w:rsidR="00CA48ED" w:rsidRPr="00CA48ED" w:rsidRDefault="00CA48ED" w:rsidP="00CA48ED">
      <w:pPr>
        <w:shd w:val="clear" w:color="auto" w:fill="FFFFFF"/>
        <w:spacing w:after="120" w:line="630" w:lineRule="atLeast"/>
        <w:outlineLvl w:val="0"/>
        <w:rPr>
          <w:rFonts w:ascii="Georgia" w:eastAsia="Times New Roman" w:hAnsi="Georgia" w:cs="Times New Roman"/>
          <w:spacing w:val="-2"/>
          <w:kern w:val="36"/>
          <w:sz w:val="62"/>
          <w:szCs w:val="62"/>
        </w:rPr>
      </w:pPr>
      <w:r w:rsidRPr="00CA48ED">
        <w:rPr>
          <w:rFonts w:ascii="Georgia" w:eastAsia="Times New Roman" w:hAnsi="Georgia" w:cs="Times New Roman"/>
          <w:spacing w:val="-2"/>
          <w:kern w:val="36"/>
          <w:sz w:val="62"/>
          <w:szCs w:val="62"/>
        </w:rPr>
        <w:t>Trump Administration Reportedly Overruled CDC Advice for Seniors Not to Fly</w:t>
      </w:r>
    </w:p>
    <w:p w:rsidR="00CA48ED" w:rsidRPr="00CA48ED" w:rsidRDefault="00CA48ED" w:rsidP="00CA48ED">
      <w:pPr>
        <w:shd w:val="clear" w:color="auto" w:fill="FFFFFF"/>
        <w:spacing w:line="240" w:lineRule="auto"/>
        <w:rPr>
          <w:rFonts w:ascii="Times New Roman" w:eastAsia="Times New Roman" w:hAnsi="Times New Roman" w:cs="Times New Roman"/>
          <w:color w:val="000000"/>
          <w:spacing w:val="15"/>
          <w:sz w:val="24"/>
          <w:szCs w:val="24"/>
        </w:rPr>
      </w:pPr>
      <w:r w:rsidRPr="00CA48ED">
        <w:rPr>
          <w:rFonts w:ascii="Georgia" w:eastAsia="Times New Roman" w:hAnsi="Georgia" w:cs="Times New Roman"/>
          <w:i/>
          <w:iCs/>
          <w:color w:val="000000"/>
          <w:spacing w:val="15"/>
          <w:sz w:val="20"/>
          <w:szCs w:val="20"/>
        </w:rPr>
        <w:t>By </w:t>
      </w:r>
      <w:hyperlink r:id="rId7" w:history="1">
        <w:r w:rsidRPr="00CA48ED">
          <w:rPr>
            <w:rFonts w:ascii="Georgia" w:eastAsia="Times New Roman" w:hAnsi="Georgia" w:cs="Times New Roman"/>
            <w:i/>
            <w:iCs/>
            <w:color w:val="000000"/>
            <w:spacing w:val="15"/>
            <w:sz w:val="20"/>
            <w:szCs w:val="20"/>
          </w:rPr>
          <w:t xml:space="preserve">Matt </w:t>
        </w:r>
        <w:proofErr w:type="spellStart"/>
        <w:r w:rsidRPr="00CA48ED">
          <w:rPr>
            <w:rFonts w:ascii="Georgia" w:eastAsia="Times New Roman" w:hAnsi="Georgia" w:cs="Times New Roman"/>
            <w:i/>
            <w:iCs/>
            <w:color w:val="000000"/>
            <w:spacing w:val="15"/>
            <w:sz w:val="20"/>
            <w:szCs w:val="20"/>
          </w:rPr>
          <w:t>Stieb</w:t>
        </w:r>
        <w:proofErr w:type="spellEnd"/>
      </w:hyperlink>
    </w:p>
    <w:p w:rsidR="00CA48ED" w:rsidRPr="00CA48ED" w:rsidRDefault="00CA48ED" w:rsidP="00CA48ED">
      <w:pPr>
        <w:spacing w:after="0" w:line="240" w:lineRule="auto"/>
        <w:rPr>
          <w:rFonts w:ascii="Times New Roman" w:eastAsia="Times New Roman" w:hAnsi="Times New Roman" w:cs="Times New Roman"/>
          <w:sz w:val="24"/>
          <w:szCs w:val="24"/>
        </w:rPr>
      </w:pPr>
      <w:r w:rsidRPr="00CA48ED">
        <w:rPr>
          <w:rFonts w:ascii="Times New Roman" w:eastAsia="Times New Roman" w:hAnsi="Times New Roman" w:cs="Times New Roman"/>
          <w:noProof/>
          <w:sz w:val="24"/>
          <w:szCs w:val="24"/>
        </w:rPr>
        <w:drawing>
          <wp:inline distT="0" distB="0" distL="0" distR="0">
            <wp:extent cx="3794381" cy="3794381"/>
            <wp:effectExtent l="0" t="0" r="0" b="0"/>
            <wp:docPr id="1" name="Picture 1" descr="https://pixel.nymag.com/imgs/daily/intelligencer/2020/01/09/coronavirus_airport_sf.w700.h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ixel.nymag.com/imgs/daily/intelligencer/2020/01/09/coronavirus_airport_sf.w700.h7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1475" cy="3801475"/>
                    </a:xfrm>
                    <a:prstGeom prst="rect">
                      <a:avLst/>
                    </a:prstGeom>
                    <a:noFill/>
                    <a:ln>
                      <a:noFill/>
                    </a:ln>
                  </pic:spPr>
                </pic:pic>
              </a:graphicData>
            </a:graphic>
          </wp:inline>
        </w:drawing>
      </w:r>
    </w:p>
    <w:p w:rsidR="00CA48ED" w:rsidRPr="00CA48ED" w:rsidRDefault="00CA48ED" w:rsidP="00CA48ED">
      <w:pPr>
        <w:shd w:val="clear" w:color="auto" w:fill="FFFFFF"/>
        <w:spacing w:line="225" w:lineRule="atLeast"/>
        <w:rPr>
          <w:rFonts w:ascii="Georgia" w:eastAsia="Times New Roman" w:hAnsi="Georgia" w:cs="Times New Roman"/>
          <w:spacing w:val="4"/>
          <w:sz w:val="18"/>
          <w:szCs w:val="18"/>
        </w:rPr>
      </w:pPr>
      <w:r w:rsidRPr="00CA48ED">
        <w:rPr>
          <w:rFonts w:ascii="Georgia" w:eastAsia="Times New Roman" w:hAnsi="Georgia" w:cs="Times New Roman"/>
          <w:spacing w:val="4"/>
          <w:sz w:val="18"/>
          <w:szCs w:val="18"/>
        </w:rPr>
        <w:t>The international terminal at the San Francisco airport on Friday. </w:t>
      </w:r>
      <w:r w:rsidRPr="00CA48ED">
        <w:rPr>
          <w:rFonts w:ascii="Georgia" w:eastAsia="Times New Roman" w:hAnsi="Georgia" w:cs="Times New Roman"/>
          <w:color w:val="767676"/>
          <w:spacing w:val="4"/>
          <w:sz w:val="18"/>
          <w:szCs w:val="18"/>
        </w:rPr>
        <w:t>Photo: Justin Sullivan/Getty Images</w:t>
      </w:r>
    </w:p>
    <w:p w:rsidR="00CA48ED" w:rsidRPr="00CA48ED" w:rsidRDefault="00CA48ED" w:rsidP="00CA48ED">
      <w:pPr>
        <w:spacing w:after="300" w:line="240" w:lineRule="auto"/>
        <w:rPr>
          <w:rFonts w:ascii="Georgia" w:eastAsia="Times New Roman" w:hAnsi="Georgia" w:cs="Times New Roman"/>
          <w:color w:val="000000"/>
          <w:sz w:val="27"/>
          <w:szCs w:val="27"/>
        </w:rPr>
      </w:pPr>
      <w:r w:rsidRPr="00CA48ED">
        <w:rPr>
          <w:rFonts w:ascii="Georgia" w:eastAsia="Times New Roman" w:hAnsi="Georgia" w:cs="Times New Roman"/>
          <w:color w:val="000000"/>
          <w:sz w:val="27"/>
          <w:szCs w:val="27"/>
        </w:rPr>
        <w:t>As the federal government moves from a strategy of containment to one of </w:t>
      </w:r>
      <w:hyperlink r:id="rId9" w:history="1">
        <w:r w:rsidRPr="00CA48ED">
          <w:rPr>
            <w:rFonts w:ascii="Georgia" w:eastAsia="Times New Roman" w:hAnsi="Georgia" w:cs="Times New Roman"/>
            <w:color w:val="000000"/>
            <w:sz w:val="27"/>
            <w:szCs w:val="27"/>
          </w:rPr>
          <w:t>mitigation</w:t>
        </w:r>
      </w:hyperlink>
      <w:r w:rsidRPr="00CA48ED">
        <w:rPr>
          <w:rFonts w:ascii="Georgia" w:eastAsia="Times New Roman" w:hAnsi="Georgia" w:cs="Times New Roman"/>
          <w:color w:val="000000"/>
          <w:sz w:val="27"/>
          <w:szCs w:val="27"/>
        </w:rPr>
        <w:t>, the Trump administration’s mismanagement of the coronavirus continues to escalate. The most concerning report over the weekend involved the White House’s decision, according to one federal official who spoke with the </w:t>
      </w:r>
      <w:hyperlink r:id="rId10" w:history="1">
        <w:r w:rsidRPr="00CA48ED">
          <w:rPr>
            <w:rFonts w:ascii="Georgia" w:eastAsia="Times New Roman" w:hAnsi="Georgia" w:cs="Times New Roman"/>
            <w:color w:val="000000"/>
            <w:sz w:val="27"/>
            <w:szCs w:val="27"/>
          </w:rPr>
          <w:t>Associated Press</w:t>
        </w:r>
      </w:hyperlink>
      <w:r w:rsidRPr="00CA48ED">
        <w:rPr>
          <w:rFonts w:ascii="Georgia" w:eastAsia="Times New Roman" w:hAnsi="Georgia" w:cs="Times New Roman"/>
          <w:color w:val="000000"/>
          <w:sz w:val="27"/>
          <w:szCs w:val="27"/>
        </w:rPr>
        <w:t>, to override the Centers for Disease Control and Prevention’s recommendation that elderly and immunosuppressed Americans should not fly in order to avoid potential exposure to COVID-19.</w:t>
      </w:r>
    </w:p>
    <w:p w:rsidR="00CA48ED" w:rsidRPr="00CA48ED" w:rsidRDefault="00CA48ED" w:rsidP="00CA48ED">
      <w:pPr>
        <w:spacing w:after="300" w:line="240" w:lineRule="auto"/>
        <w:rPr>
          <w:rFonts w:ascii="Georgia" w:eastAsia="Times New Roman" w:hAnsi="Georgia" w:cs="Times New Roman"/>
          <w:color w:val="000000"/>
          <w:sz w:val="27"/>
          <w:szCs w:val="27"/>
        </w:rPr>
      </w:pPr>
      <w:r w:rsidRPr="00CA48ED">
        <w:rPr>
          <w:rFonts w:ascii="Georgia" w:eastAsia="Times New Roman" w:hAnsi="Georgia" w:cs="Times New Roman"/>
          <w:color w:val="000000"/>
          <w:sz w:val="27"/>
          <w:szCs w:val="27"/>
        </w:rPr>
        <w:t>Administration officials have since </w:t>
      </w:r>
      <w:hyperlink r:id="rId11" w:history="1">
        <w:r w:rsidRPr="00CA48ED">
          <w:rPr>
            <w:rFonts w:ascii="Georgia" w:eastAsia="Times New Roman" w:hAnsi="Georgia" w:cs="Times New Roman"/>
            <w:color w:val="000000"/>
            <w:sz w:val="27"/>
            <w:szCs w:val="27"/>
          </w:rPr>
          <w:t>suggested</w:t>
        </w:r>
      </w:hyperlink>
      <w:r w:rsidRPr="00CA48ED">
        <w:rPr>
          <w:rFonts w:ascii="Georgia" w:eastAsia="Times New Roman" w:hAnsi="Georgia" w:cs="Times New Roman"/>
          <w:color w:val="000000"/>
          <w:sz w:val="27"/>
          <w:szCs w:val="27"/>
        </w:rPr>
        <w:t> that vulnerable groups like the elderly </w:t>
      </w:r>
      <w:hyperlink r:id="rId12" w:history="1">
        <w:r w:rsidRPr="00CA48ED">
          <w:rPr>
            <w:rFonts w:ascii="Georgia" w:eastAsia="Times New Roman" w:hAnsi="Georgia" w:cs="Times New Roman"/>
            <w:color w:val="000000"/>
            <w:sz w:val="27"/>
            <w:szCs w:val="27"/>
          </w:rPr>
          <w:t>avoid</w:t>
        </w:r>
      </w:hyperlink>
      <w:r w:rsidRPr="00CA48ED">
        <w:rPr>
          <w:rFonts w:ascii="Georgia" w:eastAsia="Times New Roman" w:hAnsi="Georgia" w:cs="Times New Roman"/>
          <w:color w:val="000000"/>
          <w:sz w:val="27"/>
          <w:szCs w:val="27"/>
        </w:rPr>
        <w:t> “large crowds” and “long trips,” but have not come around to the CDC’s full recommendation. The move, which the White House denied, appears to be in line with Trump’s </w:t>
      </w:r>
      <w:hyperlink r:id="rId13" w:history="1">
        <w:r w:rsidRPr="00CA48ED">
          <w:rPr>
            <w:rFonts w:ascii="Georgia" w:eastAsia="Times New Roman" w:hAnsi="Georgia" w:cs="Times New Roman"/>
            <w:color w:val="000000"/>
            <w:sz w:val="27"/>
            <w:szCs w:val="27"/>
          </w:rPr>
          <w:t>attempts</w:t>
        </w:r>
      </w:hyperlink>
      <w:r w:rsidRPr="00CA48ED">
        <w:rPr>
          <w:rFonts w:ascii="Georgia" w:eastAsia="Times New Roman" w:hAnsi="Georgia" w:cs="Times New Roman"/>
          <w:color w:val="000000"/>
          <w:sz w:val="27"/>
          <w:szCs w:val="27"/>
        </w:rPr>
        <w:t> to downplay the crisis in order to limit its economic and electoral impacts — including his </w:t>
      </w:r>
      <w:hyperlink r:id="rId14" w:history="1">
        <w:r w:rsidRPr="00CA48ED">
          <w:rPr>
            <w:rFonts w:ascii="Georgia" w:eastAsia="Times New Roman" w:hAnsi="Georgia" w:cs="Times New Roman"/>
            <w:color w:val="000000"/>
            <w:sz w:val="27"/>
            <w:szCs w:val="27"/>
          </w:rPr>
          <w:t>erroneous</w:t>
        </w:r>
      </w:hyperlink>
      <w:r w:rsidRPr="00CA48ED">
        <w:rPr>
          <w:rFonts w:ascii="Georgia" w:eastAsia="Times New Roman" w:hAnsi="Georgia" w:cs="Times New Roman"/>
          <w:color w:val="000000"/>
          <w:sz w:val="27"/>
          <w:szCs w:val="27"/>
        </w:rPr>
        <w:t> claim that the downturn in international travel would be good for the American economy. During his visit to the CDC on Friday, Trump </w:t>
      </w:r>
      <w:hyperlink r:id="rId15" w:history="1">
        <w:r w:rsidRPr="00CA48ED">
          <w:rPr>
            <w:rFonts w:ascii="Georgia" w:eastAsia="Times New Roman" w:hAnsi="Georgia" w:cs="Times New Roman"/>
            <w:color w:val="000000"/>
            <w:sz w:val="27"/>
            <w:szCs w:val="27"/>
          </w:rPr>
          <w:t>told reporters</w:t>
        </w:r>
      </w:hyperlink>
      <w:r w:rsidRPr="00CA48ED">
        <w:rPr>
          <w:rFonts w:ascii="Georgia" w:eastAsia="Times New Roman" w:hAnsi="Georgia" w:cs="Times New Roman"/>
          <w:color w:val="000000"/>
          <w:sz w:val="27"/>
          <w:szCs w:val="27"/>
        </w:rPr>
        <w:t> that he did not want to bring 21 infected passengers on a Grand Princess cruise ship off the coast of California “because I like the numbers being where they are,” referring to the number of confirmed cases on U.S. soil. Health officials, however, told Vice-</w:t>
      </w:r>
      <w:r w:rsidRPr="00CA48ED">
        <w:rPr>
          <w:rFonts w:ascii="Georgia" w:eastAsia="Times New Roman" w:hAnsi="Georgia" w:cs="Times New Roman"/>
          <w:color w:val="000000"/>
          <w:sz w:val="27"/>
          <w:szCs w:val="27"/>
        </w:rPr>
        <w:lastRenderedPageBreak/>
        <w:t>President Mike Pence that uninfected passengers should be removed from the ship to avoid infections that would likely occur in its close quarters. (Trump ultimately gave in, and the passengers will </w:t>
      </w:r>
      <w:hyperlink r:id="rId16" w:history="1">
        <w:r w:rsidRPr="00CA48ED">
          <w:rPr>
            <w:rFonts w:ascii="Georgia" w:eastAsia="Times New Roman" w:hAnsi="Georgia" w:cs="Times New Roman"/>
            <w:color w:val="000000"/>
            <w:sz w:val="27"/>
            <w:szCs w:val="27"/>
          </w:rPr>
          <w:t>disembark</w:t>
        </w:r>
      </w:hyperlink>
      <w:r w:rsidRPr="00CA48ED">
        <w:rPr>
          <w:rFonts w:ascii="Georgia" w:eastAsia="Times New Roman" w:hAnsi="Georgia" w:cs="Times New Roman"/>
          <w:color w:val="000000"/>
          <w:sz w:val="27"/>
          <w:szCs w:val="27"/>
        </w:rPr>
        <w:t> on Monday, to be treated and tested by state health officials.)</w:t>
      </w:r>
    </w:p>
    <w:p w:rsidR="00CA48ED" w:rsidRPr="00CA48ED" w:rsidRDefault="00CA48ED" w:rsidP="00CA48ED">
      <w:pPr>
        <w:spacing w:after="300" w:line="240" w:lineRule="auto"/>
        <w:rPr>
          <w:rFonts w:ascii="Georgia" w:eastAsia="Times New Roman" w:hAnsi="Georgia" w:cs="Times New Roman"/>
          <w:color w:val="000000"/>
          <w:sz w:val="27"/>
          <w:szCs w:val="27"/>
        </w:rPr>
      </w:pPr>
      <w:r w:rsidRPr="00CA48ED">
        <w:rPr>
          <w:rFonts w:ascii="Georgia" w:eastAsia="Times New Roman" w:hAnsi="Georgia" w:cs="Times New Roman"/>
          <w:color w:val="000000"/>
          <w:sz w:val="27"/>
          <w:szCs w:val="27"/>
        </w:rPr>
        <w:t>According to </w:t>
      </w:r>
      <w:hyperlink r:id="rId17" w:history="1">
        <w:r w:rsidRPr="00CA48ED">
          <w:rPr>
            <w:rFonts w:ascii="Georgia" w:eastAsia="Times New Roman" w:hAnsi="Georgia" w:cs="Times New Roman"/>
            <w:color w:val="000000"/>
            <w:sz w:val="27"/>
            <w:szCs w:val="27"/>
          </w:rPr>
          <w:t>administration officials</w:t>
        </w:r>
      </w:hyperlink>
      <w:r w:rsidRPr="00CA48ED">
        <w:rPr>
          <w:rFonts w:ascii="Georgia" w:eastAsia="Times New Roman" w:hAnsi="Georgia" w:cs="Times New Roman"/>
          <w:color w:val="000000"/>
          <w:sz w:val="27"/>
          <w:szCs w:val="27"/>
        </w:rPr>
        <w:t>, much of the White House’s slow response to combat the virus can be traced to the president’s tendency to prioritize information that makes him look good, and the crisis look more manageable than it is. “It’s a clearly difficult situation when the top wants to hear certain answers,” one former official who’s briefed the White House told </w:t>
      </w:r>
      <w:hyperlink r:id="rId18" w:history="1">
        <w:r w:rsidRPr="00CA48ED">
          <w:rPr>
            <w:rFonts w:ascii="Georgia" w:eastAsia="Times New Roman" w:hAnsi="Georgia" w:cs="Times New Roman"/>
            <w:color w:val="000000"/>
            <w:sz w:val="27"/>
            <w:szCs w:val="27"/>
          </w:rPr>
          <w:t>Politico</w:t>
        </w:r>
      </w:hyperlink>
      <w:r w:rsidRPr="00CA48ED">
        <w:rPr>
          <w:rFonts w:ascii="Georgia" w:eastAsia="Times New Roman" w:hAnsi="Georgia" w:cs="Times New Roman"/>
          <w:color w:val="000000"/>
          <w:sz w:val="27"/>
          <w:szCs w:val="27"/>
        </w:rPr>
        <w:t>. “That can make it difficult for folks to express their true assessment — even the most experienced and independent minds.”</w:t>
      </w:r>
    </w:p>
    <w:p w:rsidR="00CA48ED" w:rsidRPr="00CA48ED" w:rsidRDefault="00CA48ED" w:rsidP="00CA48ED">
      <w:pPr>
        <w:spacing w:after="300" w:line="240" w:lineRule="auto"/>
        <w:rPr>
          <w:rFonts w:ascii="Georgia" w:eastAsia="Times New Roman" w:hAnsi="Georgia" w:cs="Times New Roman"/>
          <w:color w:val="000000"/>
          <w:sz w:val="27"/>
          <w:szCs w:val="27"/>
        </w:rPr>
      </w:pPr>
      <w:r w:rsidRPr="00CA48ED">
        <w:rPr>
          <w:rFonts w:ascii="Georgia" w:eastAsia="Times New Roman" w:hAnsi="Georgia" w:cs="Times New Roman"/>
          <w:color w:val="000000"/>
          <w:sz w:val="27"/>
          <w:szCs w:val="27"/>
        </w:rPr>
        <w:t>The administration is also reportedly pushing their sunny-day approach on officials at the CDC, according to the </w:t>
      </w:r>
      <w:hyperlink r:id="rId19" w:tgtFrame="_blank" w:history="1">
        <w:r w:rsidRPr="00CA48ED">
          <w:rPr>
            <w:rFonts w:ascii="Georgia" w:eastAsia="Times New Roman" w:hAnsi="Georgia" w:cs="Times New Roman"/>
            <w:color w:val="000000"/>
            <w:sz w:val="27"/>
            <w:szCs w:val="27"/>
          </w:rPr>
          <w:t>Washington </w:t>
        </w:r>
        <w:r w:rsidRPr="00CA48ED">
          <w:rPr>
            <w:rFonts w:ascii="Georgia" w:eastAsia="Times New Roman" w:hAnsi="Georgia" w:cs="Times New Roman"/>
            <w:i/>
            <w:iCs/>
            <w:color w:val="000000"/>
            <w:sz w:val="27"/>
            <w:szCs w:val="27"/>
          </w:rPr>
          <w:t>Post</w:t>
        </w:r>
      </w:hyperlink>
      <w:r w:rsidRPr="00CA48ED">
        <w:rPr>
          <w:rFonts w:ascii="Georgia" w:eastAsia="Times New Roman" w:hAnsi="Georgia" w:cs="Times New Roman"/>
          <w:color w:val="000000"/>
          <w:sz w:val="27"/>
          <w:szCs w:val="27"/>
        </w:rPr>
        <w:t>. In Senate testimony on February 13, Health and Human Services Secretary Alex Azar said that the “CDC has begun working with health departments in five cities to use its flu surveillance network” to begin coronavirus testing. According to the </w:t>
      </w:r>
      <w:r w:rsidRPr="00CA48ED">
        <w:rPr>
          <w:rFonts w:ascii="Georgia" w:eastAsia="Times New Roman" w:hAnsi="Georgia" w:cs="Times New Roman"/>
          <w:i/>
          <w:iCs/>
          <w:color w:val="000000"/>
          <w:sz w:val="27"/>
          <w:szCs w:val="27"/>
        </w:rPr>
        <w:t>Post</w:t>
      </w:r>
      <w:r w:rsidRPr="00CA48ED">
        <w:rPr>
          <w:rFonts w:ascii="Georgia" w:eastAsia="Times New Roman" w:hAnsi="Georgia" w:cs="Times New Roman"/>
          <w:color w:val="000000"/>
          <w:sz w:val="27"/>
          <w:szCs w:val="27"/>
        </w:rPr>
        <w:t>, the CDC disagreed:</w:t>
      </w:r>
    </w:p>
    <w:p w:rsidR="00CA48ED" w:rsidRPr="00CA48ED" w:rsidRDefault="00CA48ED" w:rsidP="00CA48ED">
      <w:pPr>
        <w:spacing w:line="240" w:lineRule="auto"/>
        <w:rPr>
          <w:rFonts w:ascii="Georgia" w:eastAsia="Times New Roman" w:hAnsi="Georgia" w:cs="Times New Roman"/>
          <w:color w:val="4A4A4A"/>
          <w:sz w:val="27"/>
          <w:szCs w:val="27"/>
        </w:rPr>
      </w:pPr>
      <w:r w:rsidRPr="00CA48ED">
        <w:rPr>
          <w:rFonts w:ascii="Georgia" w:eastAsia="Times New Roman" w:hAnsi="Georgia" w:cs="Times New Roman"/>
          <w:color w:val="4A4A4A"/>
          <w:sz w:val="27"/>
          <w:szCs w:val="27"/>
        </w:rPr>
        <w:t>When Azar’s team had sent his prepared remarks to the Centers for Disease Control and Prevention before delivery, the agency pushed back and urged him to soften his language. State health departments had not yet been informed of the plans — and were certain to be upset by them — and the coronavirus test kits contained a faulty component that caused a spike in inconclusive results. Azar announced the plans anyway, in part because “it would be really valuable for him [to] have the news,” as one HHS official put it in an internal email.</w:t>
      </w:r>
    </w:p>
    <w:p w:rsidR="00CA48ED" w:rsidRPr="00CA48ED" w:rsidRDefault="00CA48ED" w:rsidP="00CA48ED">
      <w:pPr>
        <w:spacing w:after="300" w:line="240" w:lineRule="auto"/>
        <w:rPr>
          <w:rFonts w:ascii="Georgia" w:eastAsia="Times New Roman" w:hAnsi="Georgia" w:cs="Times New Roman"/>
          <w:color w:val="000000"/>
          <w:sz w:val="27"/>
          <w:szCs w:val="27"/>
        </w:rPr>
      </w:pPr>
      <w:r w:rsidRPr="00CA48ED">
        <w:rPr>
          <w:rFonts w:ascii="Georgia" w:eastAsia="Times New Roman" w:hAnsi="Georgia" w:cs="Times New Roman"/>
          <w:color w:val="000000"/>
          <w:sz w:val="27"/>
          <w:szCs w:val="27"/>
        </w:rPr>
        <w:t>Meanwhile, the status of coronavirus testing </w:t>
      </w:r>
      <w:hyperlink r:id="rId20" w:history="1">
        <w:r w:rsidRPr="00CA48ED">
          <w:rPr>
            <w:rFonts w:ascii="Georgia" w:eastAsia="Times New Roman" w:hAnsi="Georgia" w:cs="Times New Roman"/>
            <w:color w:val="000000"/>
            <w:sz w:val="27"/>
            <w:szCs w:val="27"/>
          </w:rPr>
          <w:t>continues</w:t>
        </w:r>
      </w:hyperlink>
      <w:r w:rsidRPr="00CA48ED">
        <w:rPr>
          <w:rFonts w:ascii="Georgia" w:eastAsia="Times New Roman" w:hAnsi="Georgia" w:cs="Times New Roman"/>
          <w:color w:val="000000"/>
          <w:sz w:val="27"/>
          <w:szCs w:val="27"/>
        </w:rPr>
        <w:t> to be a nightmare: On Saturday, federal officials announced they do not know how many Americans have been tested, while on Friday </w:t>
      </w:r>
      <w:hyperlink r:id="rId21" w:history="1">
        <w:r w:rsidRPr="00CA48ED">
          <w:rPr>
            <w:rFonts w:ascii="Georgia" w:eastAsia="Times New Roman" w:hAnsi="Georgia" w:cs="Times New Roman"/>
            <w:i/>
            <w:iCs/>
            <w:color w:val="000000"/>
            <w:sz w:val="27"/>
            <w:szCs w:val="27"/>
          </w:rPr>
          <w:t>The Atlantic</w:t>
        </w:r>
      </w:hyperlink>
      <w:r w:rsidRPr="00CA48ED">
        <w:rPr>
          <w:rFonts w:ascii="Georgia" w:eastAsia="Times New Roman" w:hAnsi="Georgia" w:cs="Times New Roman"/>
          <w:color w:val="000000"/>
          <w:sz w:val="27"/>
          <w:szCs w:val="27"/>
        </w:rPr>
        <w:t xml:space="preserve"> was only able to confirm 1,895 tests nationally. “The CDC got this right with H1N1 and </w:t>
      </w:r>
      <w:proofErr w:type="spellStart"/>
      <w:r w:rsidRPr="00CA48ED">
        <w:rPr>
          <w:rFonts w:ascii="Georgia" w:eastAsia="Times New Roman" w:hAnsi="Georgia" w:cs="Times New Roman"/>
          <w:color w:val="000000"/>
          <w:sz w:val="27"/>
          <w:szCs w:val="27"/>
        </w:rPr>
        <w:t>Zika</w:t>
      </w:r>
      <w:proofErr w:type="spellEnd"/>
      <w:r w:rsidRPr="00CA48ED">
        <w:rPr>
          <w:rFonts w:ascii="Georgia" w:eastAsia="Times New Roman" w:hAnsi="Georgia" w:cs="Times New Roman"/>
          <w:color w:val="000000"/>
          <w:sz w:val="27"/>
          <w:szCs w:val="27"/>
        </w:rPr>
        <w:t xml:space="preserve">, and produced huge quantities of test kits that went around the country,” Thomas </w:t>
      </w:r>
      <w:proofErr w:type="spellStart"/>
      <w:r w:rsidRPr="00CA48ED">
        <w:rPr>
          <w:rFonts w:ascii="Georgia" w:eastAsia="Times New Roman" w:hAnsi="Georgia" w:cs="Times New Roman"/>
          <w:color w:val="000000"/>
          <w:sz w:val="27"/>
          <w:szCs w:val="27"/>
        </w:rPr>
        <w:t>Frieden</w:t>
      </w:r>
      <w:proofErr w:type="spellEnd"/>
      <w:r w:rsidRPr="00CA48ED">
        <w:rPr>
          <w:rFonts w:ascii="Georgia" w:eastAsia="Times New Roman" w:hAnsi="Georgia" w:cs="Times New Roman"/>
          <w:color w:val="000000"/>
          <w:sz w:val="27"/>
          <w:szCs w:val="27"/>
        </w:rPr>
        <w:t>, the director of the CDC from 2009 to 2017, told</w:t>
      </w:r>
      <w:r w:rsidRPr="00CA48ED">
        <w:rPr>
          <w:rFonts w:ascii="Georgia" w:eastAsia="Times New Roman" w:hAnsi="Georgia" w:cs="Times New Roman"/>
          <w:i/>
          <w:iCs/>
          <w:color w:val="000000"/>
          <w:sz w:val="27"/>
          <w:szCs w:val="27"/>
        </w:rPr>
        <w:t> The Atlantic</w:t>
      </w:r>
      <w:r w:rsidRPr="00CA48ED">
        <w:rPr>
          <w:rFonts w:ascii="Georgia" w:eastAsia="Times New Roman" w:hAnsi="Georgia" w:cs="Times New Roman"/>
          <w:color w:val="000000"/>
          <w:sz w:val="27"/>
          <w:szCs w:val="27"/>
        </w:rPr>
        <w:t>. “I don’t know what went wrong this time.” Among the things that went wrong in the roll-out so far: the distribution of </w:t>
      </w:r>
      <w:hyperlink r:id="rId22" w:history="1">
        <w:r w:rsidRPr="00CA48ED">
          <w:rPr>
            <w:rFonts w:ascii="Georgia" w:eastAsia="Times New Roman" w:hAnsi="Georgia" w:cs="Times New Roman"/>
            <w:color w:val="000000"/>
            <w:sz w:val="27"/>
            <w:szCs w:val="27"/>
          </w:rPr>
          <w:t>faulty</w:t>
        </w:r>
      </w:hyperlink>
      <w:r w:rsidRPr="00CA48ED">
        <w:rPr>
          <w:rFonts w:ascii="Georgia" w:eastAsia="Times New Roman" w:hAnsi="Georgia" w:cs="Times New Roman"/>
          <w:color w:val="000000"/>
          <w:sz w:val="27"/>
          <w:szCs w:val="27"/>
        </w:rPr>
        <w:t> testing kits; a reported </w:t>
      </w:r>
      <w:hyperlink r:id="rId23" w:history="1">
        <w:r w:rsidRPr="00CA48ED">
          <w:rPr>
            <w:rFonts w:ascii="Georgia" w:eastAsia="Times New Roman" w:hAnsi="Georgia" w:cs="Times New Roman"/>
            <w:color w:val="000000"/>
            <w:sz w:val="27"/>
            <w:szCs w:val="27"/>
          </w:rPr>
          <w:t>contamination</w:t>
        </w:r>
      </w:hyperlink>
      <w:r w:rsidRPr="00CA48ED">
        <w:rPr>
          <w:rFonts w:ascii="Georgia" w:eastAsia="Times New Roman" w:hAnsi="Georgia" w:cs="Times New Roman"/>
          <w:color w:val="000000"/>
          <w:sz w:val="27"/>
          <w:szCs w:val="27"/>
        </w:rPr>
        <w:t> at a CDC lab; severe testing </w:t>
      </w:r>
      <w:hyperlink r:id="rId24" w:history="1">
        <w:r w:rsidRPr="00CA48ED">
          <w:rPr>
            <w:rFonts w:ascii="Georgia" w:eastAsia="Times New Roman" w:hAnsi="Georgia" w:cs="Times New Roman"/>
            <w:color w:val="000000"/>
            <w:sz w:val="27"/>
            <w:szCs w:val="27"/>
          </w:rPr>
          <w:t>restrictions</w:t>
        </w:r>
      </w:hyperlink>
      <w:r w:rsidRPr="00CA48ED">
        <w:rPr>
          <w:rFonts w:ascii="Georgia" w:eastAsia="Times New Roman" w:hAnsi="Georgia" w:cs="Times New Roman"/>
          <w:color w:val="000000"/>
          <w:sz w:val="27"/>
          <w:szCs w:val="27"/>
        </w:rPr>
        <w:t> that allowed for undetected spread of the virus; and the unforced error of deciding to create (and wait for) tests rather than distribute those provided by the World Health Organization.</w:t>
      </w:r>
    </w:p>
    <w:p w:rsidR="00CA48ED" w:rsidRPr="00CA48ED" w:rsidRDefault="00CA48ED" w:rsidP="00CA48ED">
      <w:pPr>
        <w:spacing w:after="300" w:line="240" w:lineRule="auto"/>
        <w:rPr>
          <w:rFonts w:ascii="Georgia" w:eastAsia="Times New Roman" w:hAnsi="Georgia" w:cs="Times New Roman"/>
          <w:color w:val="000000"/>
          <w:sz w:val="27"/>
          <w:szCs w:val="27"/>
        </w:rPr>
      </w:pPr>
      <w:r w:rsidRPr="00CA48ED">
        <w:rPr>
          <w:rFonts w:ascii="Georgia" w:eastAsia="Times New Roman" w:hAnsi="Georgia" w:cs="Times New Roman"/>
          <w:color w:val="000000"/>
          <w:sz w:val="27"/>
          <w:szCs w:val="27"/>
        </w:rPr>
        <w:t>Between his public appearances </w:t>
      </w:r>
      <w:hyperlink r:id="rId25" w:history="1">
        <w:r w:rsidRPr="00CA48ED">
          <w:rPr>
            <w:rFonts w:ascii="Georgia" w:eastAsia="Times New Roman" w:hAnsi="Georgia" w:cs="Times New Roman"/>
            <w:color w:val="000000"/>
            <w:sz w:val="27"/>
            <w:szCs w:val="27"/>
          </w:rPr>
          <w:t>spouting misinformation</w:t>
        </w:r>
      </w:hyperlink>
      <w:r w:rsidRPr="00CA48ED">
        <w:rPr>
          <w:rFonts w:ascii="Georgia" w:eastAsia="Times New Roman" w:hAnsi="Georgia" w:cs="Times New Roman"/>
          <w:color w:val="000000"/>
          <w:sz w:val="27"/>
          <w:szCs w:val="27"/>
        </w:rPr>
        <w:t>, Trump hasn’t been able to maintain his focus: During a meeting in late January, HHS Secretary Azar was reportedly unable to keep his attention, as Trump </w:t>
      </w:r>
      <w:hyperlink r:id="rId26" w:history="1">
        <w:r w:rsidRPr="00CA48ED">
          <w:rPr>
            <w:rFonts w:ascii="Georgia" w:eastAsia="Times New Roman" w:hAnsi="Georgia" w:cs="Times New Roman"/>
            <w:color w:val="000000"/>
            <w:sz w:val="27"/>
            <w:szCs w:val="27"/>
          </w:rPr>
          <w:t>annoyed</w:t>
        </w:r>
      </w:hyperlink>
      <w:r w:rsidRPr="00CA48ED">
        <w:rPr>
          <w:rFonts w:ascii="Georgia" w:eastAsia="Times New Roman" w:hAnsi="Georgia" w:cs="Times New Roman"/>
          <w:color w:val="000000"/>
          <w:sz w:val="27"/>
          <w:szCs w:val="27"/>
        </w:rPr>
        <w:t> him about the agency’s </w:t>
      </w:r>
      <w:hyperlink r:id="rId27" w:history="1">
        <w:r w:rsidRPr="00CA48ED">
          <w:rPr>
            <w:rFonts w:ascii="Georgia" w:eastAsia="Times New Roman" w:hAnsi="Georgia" w:cs="Times New Roman"/>
            <w:color w:val="000000"/>
            <w:sz w:val="27"/>
            <w:szCs w:val="27"/>
          </w:rPr>
          <w:t>vaping ban</w:t>
        </w:r>
      </w:hyperlink>
      <w:r w:rsidRPr="00CA48ED">
        <w:rPr>
          <w:rFonts w:ascii="Georgia" w:eastAsia="Times New Roman" w:hAnsi="Georgia" w:cs="Times New Roman"/>
          <w:color w:val="000000"/>
          <w:sz w:val="27"/>
          <w:szCs w:val="27"/>
        </w:rPr>
        <w:t>. This weekend — as Italy attempted to quarantine </w:t>
      </w:r>
      <w:hyperlink r:id="rId28" w:history="1">
        <w:r w:rsidRPr="00CA48ED">
          <w:rPr>
            <w:rFonts w:ascii="Georgia" w:eastAsia="Times New Roman" w:hAnsi="Georgia" w:cs="Times New Roman"/>
            <w:color w:val="000000"/>
            <w:sz w:val="27"/>
            <w:szCs w:val="27"/>
          </w:rPr>
          <w:t>16 million people</w:t>
        </w:r>
      </w:hyperlink>
      <w:r w:rsidRPr="00CA48ED">
        <w:rPr>
          <w:rFonts w:ascii="Georgia" w:eastAsia="Times New Roman" w:hAnsi="Georgia" w:cs="Times New Roman"/>
          <w:color w:val="000000"/>
          <w:sz w:val="27"/>
          <w:szCs w:val="27"/>
        </w:rPr>
        <w:t>, the State department </w:t>
      </w:r>
      <w:hyperlink r:id="rId29" w:history="1">
        <w:r w:rsidRPr="00CA48ED">
          <w:rPr>
            <w:rFonts w:ascii="Georgia" w:eastAsia="Times New Roman" w:hAnsi="Georgia" w:cs="Times New Roman"/>
            <w:color w:val="000000"/>
            <w:sz w:val="27"/>
            <w:szCs w:val="27"/>
          </w:rPr>
          <w:t>advised</w:t>
        </w:r>
      </w:hyperlink>
      <w:r w:rsidRPr="00CA48ED">
        <w:rPr>
          <w:rFonts w:ascii="Georgia" w:eastAsia="Times New Roman" w:hAnsi="Georgia" w:cs="Times New Roman"/>
          <w:color w:val="000000"/>
          <w:sz w:val="27"/>
          <w:szCs w:val="27"/>
        </w:rPr>
        <w:t> against cruise travel, and the U.S. </w:t>
      </w:r>
      <w:hyperlink r:id="rId30" w:history="1">
        <w:r w:rsidRPr="00CA48ED">
          <w:rPr>
            <w:rFonts w:ascii="Georgia" w:eastAsia="Times New Roman" w:hAnsi="Georgia" w:cs="Times New Roman"/>
            <w:color w:val="000000"/>
            <w:sz w:val="27"/>
            <w:szCs w:val="27"/>
          </w:rPr>
          <w:t>death toll</w:t>
        </w:r>
      </w:hyperlink>
      <w:r w:rsidRPr="00CA48ED">
        <w:rPr>
          <w:rFonts w:ascii="Georgia" w:eastAsia="Times New Roman" w:hAnsi="Georgia" w:cs="Times New Roman"/>
          <w:color w:val="000000"/>
          <w:sz w:val="27"/>
          <w:szCs w:val="27"/>
        </w:rPr>
        <w:t> reached 21 — Trump spent two days </w:t>
      </w:r>
      <w:hyperlink r:id="rId31" w:history="1">
        <w:r w:rsidRPr="00CA48ED">
          <w:rPr>
            <w:rFonts w:ascii="Georgia" w:eastAsia="Times New Roman" w:hAnsi="Georgia" w:cs="Times New Roman"/>
            <w:color w:val="000000"/>
            <w:sz w:val="27"/>
            <w:szCs w:val="27"/>
          </w:rPr>
          <w:t>golfing</w:t>
        </w:r>
      </w:hyperlink>
      <w:r w:rsidRPr="00CA48ED">
        <w:rPr>
          <w:rFonts w:ascii="Georgia" w:eastAsia="Times New Roman" w:hAnsi="Georgia" w:cs="Times New Roman"/>
          <w:color w:val="000000"/>
          <w:sz w:val="27"/>
          <w:szCs w:val="27"/>
        </w:rPr>
        <w:t> in Florida.</w:t>
      </w:r>
    </w:p>
    <w:p w:rsidR="00CA48ED" w:rsidRPr="00CA48ED" w:rsidRDefault="00CA48ED" w:rsidP="00CA48ED">
      <w:pPr>
        <w:autoSpaceDE w:val="0"/>
        <w:autoSpaceDN w:val="0"/>
        <w:adjustRightInd w:val="0"/>
        <w:spacing w:after="0" w:line="240" w:lineRule="auto"/>
        <w:rPr>
          <w:rFonts w:ascii="Times-Roman" w:hAnsi="Times-Roman" w:cs="Times-Roman"/>
        </w:rPr>
      </w:pPr>
    </w:p>
    <w:sectPr w:rsidR="00CA48ED" w:rsidRPr="00CA48ED" w:rsidSect="009E3E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46E78"/>
    <w:multiLevelType w:val="hybridMultilevel"/>
    <w:tmpl w:val="662ABC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AF"/>
    <w:rsid w:val="000124BD"/>
    <w:rsid w:val="000E64DD"/>
    <w:rsid w:val="0055542B"/>
    <w:rsid w:val="007A06EF"/>
    <w:rsid w:val="009E3E55"/>
    <w:rsid w:val="00A56B80"/>
    <w:rsid w:val="00CA48ED"/>
    <w:rsid w:val="00CD47AF"/>
    <w:rsid w:val="00DC060C"/>
    <w:rsid w:val="00F613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759DC"/>
  <w15:chartTrackingRefBased/>
  <w15:docId w15:val="{2681046A-D739-4C47-A363-2A8F7536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A48E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7AF"/>
    <w:pPr>
      <w:ind w:left="720"/>
      <w:contextualSpacing/>
    </w:pPr>
  </w:style>
  <w:style w:type="paragraph" w:styleId="BalloonText">
    <w:name w:val="Balloon Text"/>
    <w:basedOn w:val="Normal"/>
    <w:link w:val="BalloonTextChar"/>
    <w:uiPriority w:val="99"/>
    <w:semiHidden/>
    <w:unhideWhenUsed/>
    <w:rsid w:val="00CD4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47AF"/>
    <w:rPr>
      <w:rFonts w:ascii="Segoe UI" w:hAnsi="Segoe UI" w:cs="Segoe UI"/>
      <w:sz w:val="18"/>
      <w:szCs w:val="18"/>
    </w:rPr>
  </w:style>
  <w:style w:type="character" w:customStyle="1" w:styleId="Heading1Char">
    <w:name w:val="Heading 1 Char"/>
    <w:basedOn w:val="DefaultParagraphFont"/>
    <w:link w:val="Heading1"/>
    <w:uiPriority w:val="9"/>
    <w:rsid w:val="00CA48E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CA48ED"/>
    <w:rPr>
      <w:color w:val="0000FF"/>
      <w:u w:val="single"/>
    </w:rPr>
  </w:style>
  <w:style w:type="character" w:customStyle="1" w:styleId="article-date">
    <w:name w:val="article-date"/>
    <w:basedOn w:val="DefaultParagraphFont"/>
    <w:rsid w:val="00CA48ED"/>
  </w:style>
  <w:style w:type="character" w:customStyle="1" w:styleId="primary-bylines">
    <w:name w:val="primary-bylines"/>
    <w:basedOn w:val="DefaultParagraphFont"/>
    <w:rsid w:val="00CA48ED"/>
  </w:style>
  <w:style w:type="character" w:customStyle="1" w:styleId="author-name">
    <w:name w:val="author-name"/>
    <w:basedOn w:val="DefaultParagraphFont"/>
    <w:rsid w:val="00CA48ED"/>
  </w:style>
  <w:style w:type="character" w:customStyle="1" w:styleId="credit">
    <w:name w:val="credit"/>
    <w:basedOn w:val="DefaultParagraphFont"/>
    <w:rsid w:val="00CA48ED"/>
  </w:style>
  <w:style w:type="paragraph" w:customStyle="1" w:styleId="clay-paragraph">
    <w:name w:val="clay-paragraph"/>
    <w:basedOn w:val="Normal"/>
    <w:rsid w:val="00CA48E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A48ED"/>
    <w:rPr>
      <w:i/>
      <w:iCs/>
    </w:rPr>
  </w:style>
  <w:style w:type="paragraph" w:styleId="NormalWeb">
    <w:name w:val="Normal (Web)"/>
    <w:basedOn w:val="Normal"/>
    <w:uiPriority w:val="99"/>
    <w:semiHidden/>
    <w:unhideWhenUsed/>
    <w:rsid w:val="00CA48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698383">
      <w:bodyDiv w:val="1"/>
      <w:marLeft w:val="0"/>
      <w:marRight w:val="0"/>
      <w:marTop w:val="0"/>
      <w:marBottom w:val="0"/>
      <w:divBdr>
        <w:top w:val="none" w:sz="0" w:space="0" w:color="auto"/>
        <w:left w:val="none" w:sz="0" w:space="0" w:color="auto"/>
        <w:bottom w:val="none" w:sz="0" w:space="0" w:color="auto"/>
        <w:right w:val="none" w:sz="0" w:space="0" w:color="auto"/>
      </w:divBdr>
      <w:divsChild>
        <w:div w:id="1943682217">
          <w:marLeft w:val="0"/>
          <w:marRight w:val="0"/>
          <w:marTop w:val="0"/>
          <w:marBottom w:val="0"/>
          <w:divBdr>
            <w:top w:val="none" w:sz="0" w:space="0" w:color="auto"/>
            <w:left w:val="none" w:sz="0" w:space="0" w:color="auto"/>
            <w:bottom w:val="none" w:sz="0" w:space="0" w:color="auto"/>
            <w:right w:val="none" w:sz="0" w:space="0" w:color="auto"/>
          </w:divBdr>
          <w:divsChild>
            <w:div w:id="1730496236">
              <w:marLeft w:val="0"/>
              <w:marRight w:val="0"/>
              <w:marTop w:val="180"/>
              <w:marBottom w:val="180"/>
              <w:divBdr>
                <w:top w:val="none" w:sz="0" w:space="0" w:color="auto"/>
                <w:left w:val="none" w:sz="0" w:space="0" w:color="auto"/>
                <w:bottom w:val="none" w:sz="0" w:space="0" w:color="auto"/>
                <w:right w:val="none" w:sz="0" w:space="0" w:color="auto"/>
              </w:divBdr>
              <w:divsChild>
                <w:div w:id="869608362">
                  <w:marLeft w:val="0"/>
                  <w:marRight w:val="0"/>
                  <w:marTop w:val="0"/>
                  <w:marBottom w:val="360"/>
                  <w:divBdr>
                    <w:top w:val="none" w:sz="0" w:space="0" w:color="auto"/>
                    <w:left w:val="none" w:sz="0" w:space="0" w:color="auto"/>
                    <w:bottom w:val="none" w:sz="0" w:space="0" w:color="auto"/>
                    <w:right w:val="none" w:sz="0" w:space="0" w:color="auto"/>
                  </w:divBdr>
                </w:div>
                <w:div w:id="733822686">
                  <w:marLeft w:val="0"/>
                  <w:marRight w:val="0"/>
                  <w:marTop w:val="0"/>
                  <w:marBottom w:val="0"/>
                  <w:divBdr>
                    <w:top w:val="none" w:sz="0" w:space="0" w:color="auto"/>
                    <w:left w:val="none" w:sz="0" w:space="0" w:color="auto"/>
                    <w:bottom w:val="none" w:sz="0" w:space="0" w:color="auto"/>
                    <w:right w:val="none" w:sz="0" w:space="0" w:color="auto"/>
                  </w:divBdr>
                  <w:divsChild>
                    <w:div w:id="10445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145978">
          <w:marLeft w:val="0"/>
          <w:marRight w:val="0"/>
          <w:marTop w:val="0"/>
          <w:marBottom w:val="0"/>
          <w:divBdr>
            <w:top w:val="none" w:sz="0" w:space="0" w:color="auto"/>
            <w:left w:val="none" w:sz="0" w:space="0" w:color="auto"/>
            <w:bottom w:val="none" w:sz="0" w:space="0" w:color="auto"/>
            <w:right w:val="none" w:sz="0" w:space="0" w:color="auto"/>
          </w:divBdr>
          <w:divsChild>
            <w:div w:id="849758280">
              <w:marLeft w:val="-1500"/>
              <w:marRight w:val="0"/>
              <w:marTop w:val="0"/>
              <w:marBottom w:val="360"/>
              <w:divBdr>
                <w:top w:val="none" w:sz="0" w:space="0" w:color="auto"/>
                <w:left w:val="none" w:sz="0" w:space="0" w:color="auto"/>
                <w:bottom w:val="none" w:sz="0" w:space="0" w:color="auto"/>
                <w:right w:val="none" w:sz="0" w:space="0" w:color="auto"/>
              </w:divBdr>
              <w:divsChild>
                <w:div w:id="220748514">
                  <w:marLeft w:val="0"/>
                  <w:marRight w:val="0"/>
                  <w:marTop w:val="0"/>
                  <w:marBottom w:val="0"/>
                  <w:divBdr>
                    <w:top w:val="none" w:sz="0" w:space="0" w:color="auto"/>
                    <w:left w:val="none" w:sz="0" w:space="0" w:color="auto"/>
                    <w:bottom w:val="none" w:sz="0" w:space="0" w:color="auto"/>
                    <w:right w:val="none" w:sz="0" w:space="0" w:color="auto"/>
                  </w:divBdr>
                  <w:divsChild>
                    <w:div w:id="67510875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450980632">
              <w:blockQuote w:val="1"/>
              <w:marLeft w:val="0"/>
              <w:marRight w:val="0"/>
              <w:marTop w:val="600"/>
              <w:marBottom w:val="600"/>
              <w:divBdr>
                <w:top w:val="none" w:sz="0" w:space="0" w:color="auto"/>
                <w:left w:val="none" w:sz="0" w:space="0" w:color="auto"/>
                <w:bottom w:val="none" w:sz="0" w:space="0" w:color="auto"/>
                <w:right w:val="none" w:sz="0" w:space="0" w:color="auto"/>
              </w:divBdr>
            </w:div>
            <w:div w:id="41517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nymag.com/intelligencer/2020/03/trump-coronavirus-help-economy-travel-stock-market.html" TargetMode="External"/><Relationship Id="rId18" Type="http://schemas.openxmlformats.org/officeDocument/2006/relationships/hyperlink" Target="https://www.politico.com/news/2020/03/07/trump-coronavirus-management-style-123465" TargetMode="External"/><Relationship Id="rId26" Type="http://schemas.openxmlformats.org/officeDocument/2006/relationships/hyperlink" Target="https://www.washingtonpost.com/politics/trump-coronavirus-response-squandered-time/2020/03/07/5c47d3d0-5fcb-11ea-9055-5fa12981bbbf_story.html" TargetMode="External"/><Relationship Id="rId3" Type="http://schemas.openxmlformats.org/officeDocument/2006/relationships/settings" Target="settings.xml"/><Relationship Id="rId21" Type="http://schemas.openxmlformats.org/officeDocument/2006/relationships/hyperlink" Target="https://www.theatlantic.com/health/archive/2020/03/how-many-americans-have-been-tested-coronavirus/607597/" TargetMode="External"/><Relationship Id="rId7" Type="http://schemas.openxmlformats.org/officeDocument/2006/relationships/hyperlink" Target="https://nymag.com/author/matt-stieb/" TargetMode="External"/><Relationship Id="rId12" Type="http://schemas.openxmlformats.org/officeDocument/2006/relationships/hyperlink" Target="https://www.latimes.com/california/story/2020-03-08/grand-princess-cruise-ship-to-dock-in-oakland-some-passengers-quarantine-in-san-antonio" TargetMode="External"/><Relationship Id="rId17" Type="http://schemas.openxmlformats.org/officeDocument/2006/relationships/hyperlink" Target="https://www.politico.com/news/2020/03/07/trump-coronavirus-management-style-123465" TargetMode="External"/><Relationship Id="rId25" Type="http://schemas.openxmlformats.org/officeDocument/2006/relationships/hyperlink" Target="https://nymag.com/intelligencer/2020/03/trump-coronavirus-testing-as-perfect-as-ukraine-call.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atimes.com/california/story/2020-03-08/grand-princess-cruise-ship-to-dock-in-oakland-some-passengers-quarantine-in-san-antonio" TargetMode="External"/><Relationship Id="rId20" Type="http://schemas.openxmlformats.org/officeDocument/2006/relationships/hyperlink" Target="https://nymag.com/intelligencer/2020/03/new-us-coronavirus-cases-california-washington-state-updates.html" TargetMode="External"/><Relationship Id="rId29" Type="http://schemas.openxmlformats.org/officeDocument/2006/relationships/hyperlink" Target="https://www.theverge.com/2020/3/8/21170612/state-department-cruise-ship-coronavirus-trump" TargetMode="External"/><Relationship Id="rId1" Type="http://schemas.openxmlformats.org/officeDocument/2006/relationships/numbering" Target="numbering.xml"/><Relationship Id="rId6" Type="http://schemas.openxmlformats.org/officeDocument/2006/relationships/hyperlink" Target="https://nymag.com/tags/coronavirus/" TargetMode="External"/><Relationship Id="rId11" Type="http://schemas.openxmlformats.org/officeDocument/2006/relationships/hyperlink" Target="https://www.politico.com/news/2020/03/08/health-officials-coronavirus-elderly-sick-risk-123889" TargetMode="External"/><Relationship Id="rId24" Type="http://schemas.openxmlformats.org/officeDocument/2006/relationships/hyperlink" Target="https://www.politico.com/news/2020/03/06/coronavirus-testing-failure-123166" TargetMode="External"/><Relationship Id="rId32"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www.nytimes.com/2020/03/07/us/politics/trump-coronavirus.html" TargetMode="External"/><Relationship Id="rId23" Type="http://schemas.openxmlformats.org/officeDocument/2006/relationships/hyperlink" Target="https://www.axios.com/cdc-lab-coronavirus-contaminated-6dc9726d-dea3-423f-b5ad-eb7b1e44c2e2.html" TargetMode="External"/><Relationship Id="rId28" Type="http://schemas.openxmlformats.org/officeDocument/2006/relationships/hyperlink" Target="https://www.bbc.com/news/world-middle-east-51787238" TargetMode="External"/><Relationship Id="rId10" Type="http://schemas.openxmlformats.org/officeDocument/2006/relationships/hyperlink" Target="https://apnews.com/921ad7f1f08d7634bf681ba785faf269" TargetMode="External"/><Relationship Id="rId19" Type="http://schemas.openxmlformats.org/officeDocument/2006/relationships/hyperlink" Target="https://www.washingtonpost.com/politics/trump-coronavirus-response-squandered-time/2020/03/07/5c47d3d0-5fcb-11ea-9055-5fa12981bbbf_story.html" TargetMode="External"/><Relationship Id="rId31" Type="http://schemas.openxmlformats.org/officeDocument/2006/relationships/hyperlink" Target="https://www.washingtonpost.com/politics/2020/03/08/after-stopping-cdc-his-way-mar-a-lago-trump-heads-golf-course-two-days-row/" TargetMode="External"/><Relationship Id="rId4" Type="http://schemas.openxmlformats.org/officeDocument/2006/relationships/webSettings" Target="webSettings.xml"/><Relationship Id="rId9" Type="http://schemas.openxmlformats.org/officeDocument/2006/relationships/hyperlink" Target="https://www.latimes.com/california/story/2020-03-08/grand-princess-cruise-ship-to-dock-in-oakland-some-passengers-quarantine-in-san-antonio" TargetMode="External"/><Relationship Id="rId14" Type="http://schemas.openxmlformats.org/officeDocument/2006/relationships/hyperlink" Target="https://nymag.com/intelligencer/2020/03/trump-coronavirus-help-economy-travel-stock-market.html" TargetMode="External"/><Relationship Id="rId22" Type="http://schemas.openxmlformats.org/officeDocument/2006/relationships/hyperlink" Target="https://www.sciencemag.org/news/2020/02/united-states-badly-bungled-coronavirus-testing-things-may-soon-improve" TargetMode="External"/><Relationship Id="rId27" Type="http://schemas.openxmlformats.org/officeDocument/2006/relationships/hyperlink" Target="https://www.usatoday.com/story/news/health/2020/01/02/vaping-ban-fda-strikes-mint-and-fruit-flavored-products/2796299001/" TargetMode="External"/><Relationship Id="rId30" Type="http://schemas.openxmlformats.org/officeDocument/2006/relationships/hyperlink" Target="https://www.kcra.com/article/19-people-in-us-have-died-from-coronavirus-as-the-outbreak-spreads-to-32-states-and-dc/31272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1300</Words>
  <Characters>7410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NPCSD</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Seim, Kara</dc:creator>
  <cp:keywords/>
  <dc:description/>
  <cp:lastModifiedBy>Seim, Kara</cp:lastModifiedBy>
  <cp:revision>3</cp:revision>
  <cp:lastPrinted>2017-02-24T12:55:00Z</cp:lastPrinted>
  <dcterms:created xsi:type="dcterms:W3CDTF">2020-03-13T13:48:00Z</dcterms:created>
  <dcterms:modified xsi:type="dcterms:W3CDTF">2020-03-13T14:12:00Z</dcterms:modified>
</cp:coreProperties>
</file>